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2172" w14:textId="77777777" w:rsidR="00BD4496" w:rsidRPr="00ED6E96" w:rsidRDefault="00BD4496" w:rsidP="00BD4496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70/IX/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/2022</w:t>
      </w:r>
    </w:p>
    <w:p w14:paraId="7A7DB7BA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43FE45F2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z dnia 2022 r.</w:t>
      </w:r>
    </w:p>
    <w:p w14:paraId="0CCE1F2C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A8E8EAF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A04B627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sprawie: </w:t>
      </w:r>
      <w:bookmarkStart w:id="0" w:name="_Hlk106025281"/>
      <w:bookmarkStart w:id="1" w:name="_Hlk905319"/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organizacji w Polsce </w:t>
      </w:r>
      <w:proofErr w:type="spellStart"/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castingowych</w:t>
      </w:r>
      <w:proofErr w:type="spellEnd"/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mistrzostw świata seniorów </w:t>
      </w:r>
      <w:bookmarkStart w:id="2" w:name="_Hlk105678693"/>
      <w:r w:rsidRPr="00ED6E96">
        <w:rPr>
          <w:rFonts w:ascii="Times New Roman" w:eastAsia="Times New Roman" w:hAnsi="Times New Roman"/>
          <w:b/>
          <w:sz w:val="24"/>
          <w:szCs w:val="24"/>
          <w:lang w:eastAsia="zh-CN"/>
        </w:rPr>
        <w:t>w 2023 roku</w:t>
      </w:r>
      <w:bookmarkEnd w:id="0"/>
      <w:bookmarkEnd w:id="2"/>
    </w:p>
    <w:bookmarkEnd w:id="1"/>
    <w:p w14:paraId="11CCC333" w14:textId="77777777" w:rsidR="00BD4496" w:rsidRPr="00ED6E96" w:rsidRDefault="00BD4496" w:rsidP="00BD449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p w14:paraId="77692483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17AA9D25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075B491F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 xml:space="preserve">Na podstawie § 30 pkt 14 i § 7 pkt 2 i 11 Statutu PZW z dnia 15.03.2017 roku, </w:t>
      </w:r>
    </w:p>
    <w:p w14:paraId="5410D1F9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>na wniosek Głównego Kapitanatu Sportowego,</w:t>
      </w:r>
    </w:p>
    <w:p w14:paraId="245421A3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>Zarząd Główny Polskiego Związku Wędkarskiego</w:t>
      </w:r>
    </w:p>
    <w:p w14:paraId="4A9B3E6F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>uchwala:</w:t>
      </w:r>
    </w:p>
    <w:p w14:paraId="40B70875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8CC4C11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08F00AA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0"/>
          <w:lang w:eastAsia="zh-CN"/>
        </w:rPr>
        <w:t>§ 1</w:t>
      </w:r>
    </w:p>
    <w:p w14:paraId="69196773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0"/>
          <w:lang w:eastAsia="zh-CN"/>
        </w:rPr>
        <w:t xml:space="preserve">Potwierdza przyjęcie przyznanej Polsce przez ICSF </w:t>
      </w: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 xml:space="preserve">organizacji </w:t>
      </w:r>
      <w:proofErr w:type="spellStart"/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>castingowych</w:t>
      </w:r>
      <w:proofErr w:type="spellEnd"/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 xml:space="preserve"> mistrzostw świata seniorów w 2023 roku.</w:t>
      </w:r>
    </w:p>
    <w:p w14:paraId="0EA2A3FC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79C208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2A156B53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6E96">
        <w:rPr>
          <w:rFonts w:ascii="Times New Roman" w:eastAsia="Times New Roman" w:hAnsi="Times New Roman"/>
          <w:sz w:val="24"/>
          <w:szCs w:val="24"/>
          <w:lang w:eastAsia="zh-CN"/>
        </w:rPr>
        <w:t xml:space="preserve">Powierza organizacje mistrzostw Okręgowi PZW w Lublinie.                                        </w:t>
      </w:r>
    </w:p>
    <w:p w14:paraId="12C30E65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600BF7DB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46306B1E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br/>
        <w:t>ds. sportu.</w:t>
      </w:r>
    </w:p>
    <w:p w14:paraId="4A8A4094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DC5013" w14:textId="77777777" w:rsidR="00BD4496" w:rsidRPr="00ED6E96" w:rsidRDefault="00BD4496" w:rsidP="00BD44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02F8A85F" w14:textId="77777777" w:rsidR="00BD4496" w:rsidRPr="00ED6E96" w:rsidRDefault="00BD4496" w:rsidP="00BD44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185FF239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3DC208B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D948F1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D0143B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9A4C446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10A64AE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6C54A57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39C1D15C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B898386" w14:textId="77777777" w:rsidR="00BD4496" w:rsidRPr="00ED6E96" w:rsidRDefault="00BD4496" w:rsidP="00BD449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351608C5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5B2BC2" w14:textId="77777777" w:rsidR="002D0175" w:rsidRPr="00ED6E96" w:rsidRDefault="002D0175" w:rsidP="002D0175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F302E6" w14:textId="77777777" w:rsidR="0059679D" w:rsidRDefault="0059679D"/>
    <w:sectPr w:rsidR="0059679D" w:rsidSect="002D0175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75"/>
    <w:rsid w:val="002D0175"/>
    <w:rsid w:val="002E0974"/>
    <w:rsid w:val="0059679D"/>
    <w:rsid w:val="00B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234"/>
  <w15:chartTrackingRefBased/>
  <w15:docId w15:val="{F083A18F-739F-42E7-9F67-09C8BDBC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2022-12-09T10:30:00Z</dcterms:created>
  <dcterms:modified xsi:type="dcterms:W3CDTF">2022-12-09T10:30:00Z</dcterms:modified>
</cp:coreProperties>
</file>